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14" w:rsidRDefault="00AD1A14" w:rsidP="00AD1A14">
      <w:pPr>
        <w:jc w:val="center"/>
      </w:pPr>
      <w:r>
        <w:rPr>
          <w:noProof/>
          <w:lang w:eastAsia="ru-RU"/>
        </w:rPr>
        <w:drawing>
          <wp:inline distT="0" distB="0" distL="0" distR="0" wp14:anchorId="68FA2A2F" wp14:editId="603141F6">
            <wp:extent cx="657546" cy="79103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84" cy="78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A14" w:rsidRPr="006435CE" w:rsidRDefault="00AD1A14" w:rsidP="00AD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6435C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ДЕПАРТАМЕНТ ОБРАЗОВАНИЯ</w:t>
      </w:r>
    </w:p>
    <w:p w:rsidR="00AD1A14" w:rsidRPr="006435CE" w:rsidRDefault="00AD1A14" w:rsidP="00AD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6435CE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r w:rsidRPr="006435CE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МЭРИИ ГОРОДА МАГАДАНА</w:t>
      </w:r>
    </w:p>
    <w:p w:rsidR="00AD1A14" w:rsidRDefault="00AD1A14" w:rsidP="00AD1A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A14" w:rsidRDefault="00AD1A14" w:rsidP="00AD1A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A14" w:rsidRDefault="00AD1A14" w:rsidP="00AD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6435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6435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 И К А З</w:t>
      </w:r>
    </w:p>
    <w:p w:rsidR="00AD1A14" w:rsidRDefault="00AD1A14" w:rsidP="00AD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D1A14" w:rsidRDefault="006A024D" w:rsidP="00AD1A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23</w:t>
      </w:r>
      <w:r w:rsidR="00AD1A14" w:rsidRPr="00AD1A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.01.2017 г.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№ 4</w:t>
      </w:r>
      <w:bookmarkStart w:id="0" w:name="_GoBack"/>
      <w:bookmarkEnd w:id="0"/>
      <w:r w:rsidR="00AD1A14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</w:p>
    <w:p w:rsidR="00AD1A14" w:rsidRPr="00AD1A14" w:rsidRDefault="00AD1A14" w:rsidP="00AD1A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г. Магадан</w:t>
      </w:r>
    </w:p>
    <w:p w:rsidR="00AD1A14" w:rsidRDefault="00AD1A14" w:rsidP="00AD1A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A14" w:rsidRDefault="00AD1A14" w:rsidP="00AD1A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4D" w:rsidRPr="00BF1CD4" w:rsidRDefault="006A024D" w:rsidP="006A0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1CD4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составе экспертных групп по оцениванию заочных конкурсных заданий </w:t>
      </w:r>
      <w:r w:rsidRPr="00BF1CD4">
        <w:rPr>
          <w:rFonts w:ascii="Times New Roman" w:eastAsia="Calibri" w:hAnsi="Times New Roman" w:cs="Times New Roman"/>
          <w:b/>
          <w:sz w:val="28"/>
          <w:szCs w:val="28"/>
        </w:rPr>
        <w:t>городского   конкурса   «Педагог года -2017»</w:t>
      </w:r>
    </w:p>
    <w:p w:rsidR="006A024D" w:rsidRPr="00BF1CD4" w:rsidRDefault="006A024D" w:rsidP="006A02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00F7">
        <w:rPr>
          <w:rFonts w:ascii="Times New Roman" w:eastAsia="Calibri" w:hAnsi="Times New Roman" w:cs="Times New Roman"/>
          <w:sz w:val="28"/>
          <w:szCs w:val="28"/>
        </w:rPr>
        <w:tab/>
        <w:t>Во исполнение приказа департамента образования мэрии города Магадана от 28.11.2016 года № 908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6A024D" w:rsidRPr="00B94FAD" w:rsidRDefault="006A024D" w:rsidP="006A024D">
      <w:pPr>
        <w:pStyle w:val="a5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914">
        <w:rPr>
          <w:rFonts w:ascii="Times New Roman" w:eastAsia="Calibri" w:hAnsi="Times New Roman" w:cs="Times New Roman"/>
          <w:sz w:val="28"/>
          <w:szCs w:val="28"/>
        </w:rPr>
        <w:t>Создать для оценивания  заочных конку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рсных заданий  «Интернет - ресурс» и эссе «Я – педагог»  городского конкурса «Педагог года – 2017» </w:t>
      </w:r>
      <w:r w:rsidRPr="00B94FAD">
        <w:rPr>
          <w:rFonts w:ascii="Times New Roman" w:eastAsia="Calibri" w:hAnsi="Times New Roman" w:cs="Times New Roman"/>
          <w:sz w:val="28"/>
          <w:szCs w:val="28"/>
        </w:rPr>
        <w:t>две экспертные группы.</w:t>
      </w:r>
    </w:p>
    <w:p w:rsidR="006A024D" w:rsidRDefault="006A024D" w:rsidP="006A024D">
      <w:pPr>
        <w:pStyle w:val="a5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экспертную группу</w:t>
      </w:r>
      <w:r w:rsidRPr="002A2914">
        <w:rPr>
          <w:rFonts w:ascii="Times New Roman" w:eastAsia="Calibri" w:hAnsi="Times New Roman" w:cs="Times New Roman"/>
          <w:sz w:val="28"/>
          <w:szCs w:val="28"/>
        </w:rPr>
        <w:t xml:space="preserve"> по оцениванию конкурсного задания «Интернет-ресурс»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составе:</w:t>
      </w:r>
    </w:p>
    <w:tbl>
      <w:tblPr>
        <w:tblW w:w="9958" w:type="dxa"/>
        <w:tblInd w:w="-176" w:type="dxa"/>
        <w:tblLook w:val="04A0" w:firstRow="1" w:lastRow="0" w:firstColumn="1" w:lastColumn="0" w:noHBand="0" w:noVBand="1"/>
      </w:tblPr>
      <w:tblGrid>
        <w:gridCol w:w="886"/>
        <w:gridCol w:w="2947"/>
        <w:gridCol w:w="6125"/>
      </w:tblGrid>
      <w:tr w:rsidR="006A024D" w:rsidRPr="002A2914" w:rsidTr="00074F04">
        <w:tc>
          <w:tcPr>
            <w:tcW w:w="886" w:type="dxa"/>
          </w:tcPr>
          <w:p w:rsidR="006A024D" w:rsidRPr="002A2914" w:rsidRDefault="006A024D" w:rsidP="00074F04">
            <w:p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91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7" w:type="dxa"/>
          </w:tcPr>
          <w:p w:rsidR="006A024D" w:rsidRPr="002A2914" w:rsidRDefault="006A024D" w:rsidP="00074F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Полищук Елена Вадимовна</w:t>
            </w:r>
          </w:p>
        </w:tc>
        <w:tc>
          <w:tcPr>
            <w:tcW w:w="6125" w:type="dxa"/>
          </w:tcPr>
          <w:p w:rsidR="006A024D" w:rsidRPr="002A2914" w:rsidRDefault="006A024D" w:rsidP="00074F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9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A29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экспертной группы,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департамента образования мэрии города Магадана</w:t>
            </w:r>
            <w:proofErr w:type="gramEnd"/>
          </w:p>
        </w:tc>
      </w:tr>
      <w:tr w:rsidR="006A024D" w:rsidRPr="002A2914" w:rsidTr="00074F04">
        <w:tc>
          <w:tcPr>
            <w:tcW w:w="886" w:type="dxa"/>
          </w:tcPr>
          <w:p w:rsidR="006A024D" w:rsidRPr="002A2914" w:rsidRDefault="006A024D" w:rsidP="00074F04">
            <w:p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91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7" w:type="dxa"/>
          </w:tcPr>
          <w:p w:rsidR="006A024D" w:rsidRPr="002A2914" w:rsidRDefault="006A024D" w:rsidP="00074F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A2914">
              <w:rPr>
                <w:rFonts w:ascii="Times New Roman" w:eastAsia="Calibri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2A29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6125" w:type="dxa"/>
          </w:tcPr>
          <w:p w:rsidR="006A024D" w:rsidRPr="002A2914" w:rsidRDefault="006A024D" w:rsidP="00074F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914">
              <w:rPr>
                <w:rFonts w:ascii="Times New Roman" w:eastAsia="Calibri" w:hAnsi="Times New Roman" w:cs="Times New Roman"/>
                <w:sz w:val="28"/>
                <w:szCs w:val="28"/>
              </w:rPr>
              <w:t>- член экспертной группы, учитель информатики МАОУ СОШ № 21»</w:t>
            </w:r>
          </w:p>
        </w:tc>
      </w:tr>
      <w:tr w:rsidR="006A024D" w:rsidRPr="002A2914" w:rsidTr="00074F04">
        <w:tc>
          <w:tcPr>
            <w:tcW w:w="886" w:type="dxa"/>
          </w:tcPr>
          <w:p w:rsidR="006A024D" w:rsidRPr="002A2914" w:rsidRDefault="006A024D" w:rsidP="00074F04">
            <w:p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91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7" w:type="dxa"/>
          </w:tcPr>
          <w:p w:rsidR="006A024D" w:rsidRPr="002A2914" w:rsidRDefault="006A024D" w:rsidP="00074F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914">
              <w:rPr>
                <w:rFonts w:ascii="Times New Roman" w:eastAsia="Calibri" w:hAnsi="Times New Roman" w:cs="Times New Roman"/>
                <w:sz w:val="28"/>
                <w:szCs w:val="28"/>
              </w:rPr>
              <w:t>Литвиненко Дмитрий Николаевич</w:t>
            </w:r>
          </w:p>
        </w:tc>
        <w:tc>
          <w:tcPr>
            <w:tcW w:w="6125" w:type="dxa"/>
          </w:tcPr>
          <w:p w:rsidR="006A024D" w:rsidRPr="002A2914" w:rsidRDefault="006A024D" w:rsidP="00074F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9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член экспертной группы, учитель информатики МАОУ «Лицей </w:t>
            </w:r>
            <w:proofErr w:type="spellStart"/>
            <w:r w:rsidRPr="002A2914">
              <w:rPr>
                <w:rFonts w:ascii="Times New Roman" w:eastAsia="Calibri" w:hAnsi="Times New Roman" w:cs="Times New Roman"/>
                <w:sz w:val="28"/>
                <w:szCs w:val="28"/>
              </w:rPr>
              <w:t>эколого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2914">
              <w:rPr>
                <w:rFonts w:ascii="Times New Roman" w:eastAsia="Calibri" w:hAnsi="Times New Roman" w:cs="Times New Roman"/>
                <w:sz w:val="28"/>
                <w:szCs w:val="28"/>
              </w:rPr>
              <w:t>- биологический»</w:t>
            </w:r>
          </w:p>
        </w:tc>
      </w:tr>
    </w:tbl>
    <w:p w:rsidR="006A024D" w:rsidRPr="00E810B6" w:rsidRDefault="006A024D" w:rsidP="006A0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024D" w:rsidRDefault="006A024D" w:rsidP="006A024D">
      <w:pPr>
        <w:pStyle w:val="a5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экспертную группу</w:t>
      </w:r>
      <w:r w:rsidRPr="00E810B6">
        <w:rPr>
          <w:rFonts w:ascii="Times New Roman" w:eastAsia="Calibri" w:hAnsi="Times New Roman" w:cs="Times New Roman"/>
          <w:sz w:val="28"/>
          <w:szCs w:val="28"/>
        </w:rPr>
        <w:t xml:space="preserve"> по оцениванию конкурсного задания эссе «Я – педагог»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составе:</w:t>
      </w:r>
    </w:p>
    <w:tbl>
      <w:tblPr>
        <w:tblW w:w="9958" w:type="dxa"/>
        <w:tblInd w:w="-176" w:type="dxa"/>
        <w:tblLook w:val="04A0" w:firstRow="1" w:lastRow="0" w:firstColumn="1" w:lastColumn="0" w:noHBand="0" w:noVBand="1"/>
      </w:tblPr>
      <w:tblGrid>
        <w:gridCol w:w="886"/>
        <w:gridCol w:w="2947"/>
        <w:gridCol w:w="6125"/>
      </w:tblGrid>
      <w:tr w:rsidR="006A024D" w:rsidRPr="00E810B6" w:rsidTr="00074F04">
        <w:tc>
          <w:tcPr>
            <w:tcW w:w="886" w:type="dxa"/>
          </w:tcPr>
          <w:p w:rsidR="006A024D" w:rsidRPr="00E810B6" w:rsidRDefault="006A024D" w:rsidP="00074F04">
            <w:p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0B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7" w:type="dxa"/>
          </w:tcPr>
          <w:p w:rsidR="006A024D" w:rsidRPr="00E810B6" w:rsidRDefault="006A024D" w:rsidP="00074F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0B6">
              <w:rPr>
                <w:rFonts w:ascii="Times New Roman" w:eastAsia="Calibri" w:hAnsi="Times New Roman" w:cs="Times New Roman"/>
                <w:sz w:val="28"/>
                <w:szCs w:val="28"/>
              </w:rPr>
              <w:t>Супрун Оксана Викторовна</w:t>
            </w:r>
          </w:p>
        </w:tc>
        <w:tc>
          <w:tcPr>
            <w:tcW w:w="6125" w:type="dxa"/>
          </w:tcPr>
          <w:p w:rsidR="006A024D" w:rsidRPr="00E810B6" w:rsidRDefault="006A024D" w:rsidP="00074F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E81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экспертной группы, </w:t>
            </w:r>
            <w:r w:rsidRPr="00E810B6">
              <w:rPr>
                <w:rFonts w:ascii="Times New Roman" w:eastAsia="Calibri" w:hAnsi="Times New Roman" w:cs="Times New Roman"/>
                <w:sz w:val="28"/>
                <w:szCs w:val="28"/>
              </w:rPr>
              <w:t>МАОУ «Лицей эколого-биологический»,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учитель русского языка и литературы,</w:t>
            </w:r>
            <w:r w:rsidRPr="00E81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</w:t>
            </w:r>
            <w:r w:rsidRPr="00E81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директора</w:t>
            </w:r>
          </w:p>
        </w:tc>
      </w:tr>
    </w:tbl>
    <w:tbl>
      <w:tblPr>
        <w:tblpPr w:leftFromText="180" w:rightFromText="180" w:vertAnchor="text" w:horzAnchor="margin" w:tblpXSpec="center" w:tblpY="-262"/>
        <w:tblW w:w="9958" w:type="dxa"/>
        <w:tblLook w:val="04A0" w:firstRow="1" w:lastRow="0" w:firstColumn="1" w:lastColumn="0" w:noHBand="0" w:noVBand="1"/>
      </w:tblPr>
      <w:tblGrid>
        <w:gridCol w:w="886"/>
        <w:gridCol w:w="2947"/>
        <w:gridCol w:w="6125"/>
      </w:tblGrid>
      <w:tr w:rsidR="006A024D" w:rsidRPr="00E810B6" w:rsidTr="00074F04">
        <w:tc>
          <w:tcPr>
            <w:tcW w:w="886" w:type="dxa"/>
          </w:tcPr>
          <w:p w:rsidR="006A024D" w:rsidRPr="00E810B6" w:rsidRDefault="006A024D" w:rsidP="00074F04">
            <w:p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0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47" w:type="dxa"/>
          </w:tcPr>
          <w:p w:rsidR="006A024D" w:rsidRPr="00E810B6" w:rsidRDefault="006A024D" w:rsidP="00074F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Бандурина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6125" w:type="dxa"/>
          </w:tcPr>
          <w:p w:rsidR="006A024D" w:rsidRPr="00E810B6" w:rsidRDefault="006A024D" w:rsidP="00074F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член экспертной группы, учитель русского языка и литературы МАОУ «СО (Р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 № 2»</w:t>
            </w:r>
          </w:p>
        </w:tc>
      </w:tr>
      <w:tr w:rsidR="006A024D" w:rsidRPr="00E810B6" w:rsidTr="00074F04">
        <w:tc>
          <w:tcPr>
            <w:tcW w:w="886" w:type="dxa"/>
          </w:tcPr>
          <w:p w:rsidR="006A024D" w:rsidRPr="00E810B6" w:rsidRDefault="006A024D" w:rsidP="00074F04">
            <w:p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0B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7" w:type="dxa"/>
          </w:tcPr>
          <w:p w:rsidR="006A024D" w:rsidRPr="00E810B6" w:rsidRDefault="006A024D" w:rsidP="00074F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Батракова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Иванована</w:t>
            </w:r>
            <w:proofErr w:type="spellEnd"/>
          </w:p>
        </w:tc>
        <w:tc>
          <w:tcPr>
            <w:tcW w:w="6125" w:type="dxa"/>
          </w:tcPr>
          <w:p w:rsidR="006A024D" w:rsidRPr="00E810B6" w:rsidRDefault="006A024D" w:rsidP="00074F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член экспертной группы,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русского языка и литературы МАОУ «СОШ № 29»</w:t>
            </w:r>
          </w:p>
        </w:tc>
      </w:tr>
    </w:tbl>
    <w:p w:rsidR="006A024D" w:rsidRPr="00BF1CD4" w:rsidRDefault="006A024D" w:rsidP="006A0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A024D" w:rsidRDefault="006A024D" w:rsidP="006A024D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</w:t>
      </w:r>
      <w:r w:rsidRPr="00BF1C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Руководителям общеобразовательных организаций: МАДОУ «С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Р)КШ № 2» (Борисова Е.С.), МАОУ «СОШ № 21»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Драпалюк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И.В.), МАОУ «Лицей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эколого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биологический)» (Мельничук Н.С.), МАОУ «СОШ№ 29» (Качка Д.Ю.) </w:t>
      </w:r>
      <w:r w:rsidRPr="002963B9">
        <w:rPr>
          <w:rFonts w:ascii="Times New Roman" w:hAnsi="Times New Roman"/>
          <w:sz w:val="28"/>
          <w:szCs w:val="28"/>
        </w:rPr>
        <w:t>освободить от основной деятельности с сохранением среднемесячной заработной платы член</w:t>
      </w:r>
      <w:r>
        <w:rPr>
          <w:rFonts w:ascii="Times New Roman" w:hAnsi="Times New Roman"/>
          <w:sz w:val="28"/>
          <w:szCs w:val="28"/>
        </w:rPr>
        <w:t xml:space="preserve">ов экспертных групп </w:t>
      </w:r>
      <w:r w:rsidRPr="002963B9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01.02.2017 г. по 03.02.2017 г.</w:t>
      </w:r>
      <w:r w:rsidRPr="002963B9">
        <w:rPr>
          <w:rFonts w:ascii="Times New Roman" w:hAnsi="Times New Roman"/>
          <w:sz w:val="28"/>
          <w:szCs w:val="28"/>
        </w:rPr>
        <w:t xml:space="preserve">  </w:t>
      </w:r>
    </w:p>
    <w:p w:rsidR="006A024D" w:rsidRDefault="006A024D" w:rsidP="006A024D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024D" w:rsidRPr="00BD6BC9" w:rsidRDefault="006A024D" w:rsidP="006A024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6BC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D6BC9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приказа  оставляю за собой.</w:t>
      </w:r>
    </w:p>
    <w:p w:rsidR="006A024D" w:rsidRPr="00BF1CD4" w:rsidRDefault="006A024D" w:rsidP="006A02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24D" w:rsidRDefault="006A024D" w:rsidP="006A024D">
      <w:pPr>
        <w:spacing w:after="0" w:line="240" w:lineRule="auto"/>
        <w:rPr>
          <w:rFonts w:ascii="Times New Roman" w:eastAsia="Calibri" w:hAnsi="Times New Roman" w:cs="Times New Roman"/>
        </w:rPr>
      </w:pPr>
      <w:r w:rsidRPr="00BF1CD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F1CD4">
        <w:rPr>
          <w:rFonts w:ascii="Times New Roman" w:eastAsia="Calibri" w:hAnsi="Times New Roman" w:cs="Times New Roman"/>
        </w:rPr>
        <w:t xml:space="preserve">                     </w:t>
      </w:r>
    </w:p>
    <w:p w:rsidR="006A024D" w:rsidRPr="00C86A48" w:rsidRDefault="006A024D" w:rsidP="006A0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48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6A024D" w:rsidRPr="00C86A48" w:rsidRDefault="006A024D" w:rsidP="006A024D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48">
        <w:rPr>
          <w:rFonts w:ascii="Times New Roman" w:eastAsia="Calibri" w:hAnsi="Times New Roman" w:cs="Times New Roman"/>
          <w:sz w:val="28"/>
          <w:szCs w:val="28"/>
        </w:rPr>
        <w:t xml:space="preserve">департамента образования                                  С.Л. Колмогорова                                 </w:t>
      </w:r>
    </w:p>
    <w:p w:rsidR="006A024D" w:rsidRDefault="006A024D" w:rsidP="006A024D">
      <w:pPr>
        <w:spacing w:after="0" w:line="240" w:lineRule="auto"/>
        <w:rPr>
          <w:rFonts w:ascii="Times New Roman" w:eastAsia="Calibri" w:hAnsi="Times New Roman" w:cs="Times New Roman"/>
        </w:rPr>
      </w:pPr>
    </w:p>
    <w:p w:rsidR="006A024D" w:rsidRDefault="006A024D" w:rsidP="006A024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D1A14" w:rsidRPr="002C1B36" w:rsidRDefault="00AD1A14" w:rsidP="002C1B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D1A14" w:rsidRPr="002C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C3F"/>
    <w:multiLevelType w:val="hybridMultilevel"/>
    <w:tmpl w:val="EF624D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76F03"/>
    <w:multiLevelType w:val="multilevel"/>
    <w:tmpl w:val="9A8C7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74B63AE"/>
    <w:multiLevelType w:val="hybridMultilevel"/>
    <w:tmpl w:val="A992D068"/>
    <w:lvl w:ilvl="0" w:tplc="38CE8D1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C116440"/>
    <w:multiLevelType w:val="hybridMultilevel"/>
    <w:tmpl w:val="848095F8"/>
    <w:lvl w:ilvl="0" w:tplc="38CE8D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14"/>
    <w:rsid w:val="001A3BC7"/>
    <w:rsid w:val="002C1B36"/>
    <w:rsid w:val="006A024D"/>
    <w:rsid w:val="007B7417"/>
    <w:rsid w:val="00AB0658"/>
    <w:rsid w:val="00A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A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A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2</cp:revision>
  <dcterms:created xsi:type="dcterms:W3CDTF">2017-01-31T23:09:00Z</dcterms:created>
  <dcterms:modified xsi:type="dcterms:W3CDTF">2017-01-31T23:09:00Z</dcterms:modified>
</cp:coreProperties>
</file>